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5C585" w14:textId="35A29B15" w:rsidR="00EB53BD" w:rsidRPr="00F97897" w:rsidRDefault="00EA1769" w:rsidP="00A05FD3">
      <w:pPr>
        <w:widowControl w:val="0"/>
        <w:autoSpaceDE w:val="0"/>
        <w:autoSpaceDN w:val="0"/>
        <w:adjustRightInd w:val="0"/>
        <w:jc w:val="center"/>
        <w:rPr>
          <w:rFonts w:asciiTheme="majorHAnsi" w:hAnsiTheme="majorHAnsi" w:cs="Helvetica"/>
          <w:b/>
          <w:sz w:val="28"/>
          <w:szCs w:val="28"/>
        </w:rPr>
      </w:pPr>
      <w:r>
        <w:rPr>
          <w:rFonts w:asciiTheme="majorHAnsi" w:hAnsiTheme="majorHAnsi" w:cs="Helvetica"/>
          <w:b/>
          <w:sz w:val="28"/>
          <w:szCs w:val="28"/>
        </w:rPr>
        <w:t>SLATE FOR CHOR, Inc.</w:t>
      </w:r>
      <w:r w:rsidR="00CF21C9" w:rsidRPr="00F97897">
        <w:rPr>
          <w:rFonts w:asciiTheme="majorHAnsi" w:hAnsiTheme="majorHAnsi" w:cs="Helvetica"/>
          <w:b/>
          <w:sz w:val="28"/>
          <w:szCs w:val="28"/>
        </w:rPr>
        <w:t xml:space="preserve"> BOARD OF DIRECTORS</w:t>
      </w:r>
    </w:p>
    <w:p w14:paraId="086E9C2A" w14:textId="285A0137" w:rsidR="00CF21C9" w:rsidRPr="00F97897" w:rsidRDefault="00CF21C9" w:rsidP="00A05FD3">
      <w:pPr>
        <w:widowControl w:val="0"/>
        <w:autoSpaceDE w:val="0"/>
        <w:autoSpaceDN w:val="0"/>
        <w:adjustRightInd w:val="0"/>
        <w:jc w:val="center"/>
        <w:rPr>
          <w:rFonts w:asciiTheme="majorHAnsi" w:hAnsiTheme="majorHAnsi" w:cs="Helvetica"/>
          <w:b/>
          <w:sz w:val="28"/>
          <w:szCs w:val="28"/>
        </w:rPr>
      </w:pPr>
      <w:r w:rsidRPr="00F97897">
        <w:rPr>
          <w:rFonts w:asciiTheme="majorHAnsi" w:hAnsiTheme="majorHAnsi" w:cs="Helvetica"/>
          <w:b/>
          <w:sz w:val="28"/>
          <w:szCs w:val="28"/>
        </w:rPr>
        <w:t xml:space="preserve">Election on February </w:t>
      </w:r>
      <w:r w:rsidR="00FD3B39">
        <w:rPr>
          <w:rFonts w:asciiTheme="majorHAnsi" w:hAnsiTheme="majorHAnsi" w:cs="Helvetica"/>
          <w:b/>
          <w:sz w:val="28"/>
          <w:szCs w:val="28"/>
        </w:rPr>
        <w:t>1, 2017</w:t>
      </w:r>
    </w:p>
    <w:p w14:paraId="4D574D77" w14:textId="77777777" w:rsidR="00EB53BD" w:rsidRDefault="00EB53BD" w:rsidP="00A307F5">
      <w:pPr>
        <w:widowControl w:val="0"/>
        <w:autoSpaceDE w:val="0"/>
        <w:autoSpaceDN w:val="0"/>
        <w:adjustRightInd w:val="0"/>
        <w:rPr>
          <w:rFonts w:asciiTheme="majorHAnsi" w:hAnsiTheme="majorHAnsi" w:cs="Helvetica"/>
          <w:b/>
          <w:sz w:val="22"/>
          <w:szCs w:val="22"/>
        </w:rPr>
      </w:pPr>
    </w:p>
    <w:tbl>
      <w:tblPr>
        <w:tblStyle w:val="LightGrid-Accent5"/>
        <w:tblW w:w="0" w:type="auto"/>
        <w:tblLook w:val="04A0" w:firstRow="1" w:lastRow="0" w:firstColumn="1" w:lastColumn="0" w:noHBand="0" w:noVBand="1"/>
      </w:tblPr>
      <w:tblGrid>
        <w:gridCol w:w="2952"/>
        <w:gridCol w:w="3996"/>
        <w:gridCol w:w="1908"/>
      </w:tblGrid>
      <w:tr w:rsidR="000754F1" w:rsidRPr="00BF29BC" w14:paraId="44A25D8D" w14:textId="77777777" w:rsidTr="00A55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EB54F85" w14:textId="77777777" w:rsidR="000754F1" w:rsidRPr="00BF29BC" w:rsidRDefault="000754F1" w:rsidP="00A5565E">
            <w:pPr>
              <w:widowControl w:val="0"/>
              <w:autoSpaceDE w:val="0"/>
              <w:autoSpaceDN w:val="0"/>
              <w:adjustRightInd w:val="0"/>
              <w:rPr>
                <w:rFonts w:cs="Helvetica"/>
                <w:sz w:val="24"/>
                <w:szCs w:val="24"/>
              </w:rPr>
            </w:pPr>
            <w:r w:rsidRPr="00BF29BC">
              <w:rPr>
                <w:rFonts w:cs="Helvetica"/>
                <w:sz w:val="24"/>
                <w:szCs w:val="24"/>
              </w:rPr>
              <w:t>NAME</w:t>
            </w:r>
          </w:p>
        </w:tc>
        <w:tc>
          <w:tcPr>
            <w:tcW w:w="3996" w:type="dxa"/>
          </w:tcPr>
          <w:p w14:paraId="5CB849A0" w14:textId="77777777" w:rsidR="000754F1" w:rsidRPr="00BF29BC" w:rsidRDefault="000754F1" w:rsidP="00A5565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MEMBER ORGANIZATION</w:t>
            </w:r>
          </w:p>
        </w:tc>
        <w:tc>
          <w:tcPr>
            <w:tcW w:w="1908" w:type="dxa"/>
          </w:tcPr>
          <w:p w14:paraId="24ED74B1" w14:textId="77777777" w:rsidR="000754F1" w:rsidRPr="00BF29BC" w:rsidRDefault="000754F1" w:rsidP="00A5565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TERM (</w:t>
            </w:r>
            <w:proofErr w:type="spellStart"/>
            <w:r w:rsidRPr="00BF29BC">
              <w:rPr>
                <w:rFonts w:cs="Helvetica"/>
                <w:sz w:val="24"/>
                <w:szCs w:val="24"/>
              </w:rPr>
              <w:t>yrs</w:t>
            </w:r>
            <w:proofErr w:type="spellEnd"/>
            <w:r w:rsidRPr="00BF29BC">
              <w:rPr>
                <w:rFonts w:cs="Helvetica"/>
                <w:sz w:val="24"/>
                <w:szCs w:val="24"/>
              </w:rPr>
              <w:t>)</w:t>
            </w:r>
          </w:p>
        </w:tc>
      </w:tr>
      <w:tr w:rsidR="000754F1" w:rsidRPr="000B752F" w14:paraId="2D1B690F" w14:textId="77777777" w:rsidTr="00A55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3EBCD5B" w14:textId="77777777" w:rsidR="000754F1" w:rsidRPr="00F97897" w:rsidRDefault="000754F1" w:rsidP="00A5565E">
            <w:pPr>
              <w:widowControl w:val="0"/>
              <w:autoSpaceDE w:val="0"/>
              <w:autoSpaceDN w:val="0"/>
              <w:adjustRightInd w:val="0"/>
              <w:rPr>
                <w:rFonts w:cs="Helvetica"/>
                <w:b w:val="0"/>
              </w:rPr>
            </w:pPr>
            <w:r>
              <w:rPr>
                <w:rFonts w:cs="Helvetica"/>
                <w:b w:val="0"/>
              </w:rPr>
              <w:t>Fred Dylla</w:t>
            </w:r>
          </w:p>
        </w:tc>
        <w:tc>
          <w:tcPr>
            <w:tcW w:w="3996" w:type="dxa"/>
          </w:tcPr>
          <w:p w14:paraId="2831DB73" w14:textId="77777777" w:rsidR="000754F1" w:rsidRPr="00F97897" w:rsidRDefault="000754F1" w:rsidP="00A5565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Pr>
                <w:rFonts w:asciiTheme="majorHAnsi" w:hAnsiTheme="majorHAnsi" w:cs="Helvetica"/>
              </w:rPr>
              <w:t>American Institute of Physics Publishing</w:t>
            </w:r>
          </w:p>
        </w:tc>
        <w:tc>
          <w:tcPr>
            <w:tcW w:w="1908" w:type="dxa"/>
          </w:tcPr>
          <w:p w14:paraId="1BBC97E2" w14:textId="77777777" w:rsidR="000754F1" w:rsidRPr="000B752F" w:rsidRDefault="000754F1" w:rsidP="00A556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r w:rsidR="000754F1" w:rsidRPr="000B752F" w14:paraId="015FF530" w14:textId="77777777" w:rsidTr="00A55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F9A2185" w14:textId="77777777" w:rsidR="000754F1" w:rsidRPr="000B752F" w:rsidRDefault="000754F1" w:rsidP="00A5565E">
            <w:pPr>
              <w:widowControl w:val="0"/>
              <w:autoSpaceDE w:val="0"/>
              <w:autoSpaceDN w:val="0"/>
              <w:adjustRightInd w:val="0"/>
              <w:rPr>
                <w:rFonts w:cs="Helvetica"/>
                <w:b w:val="0"/>
              </w:rPr>
            </w:pPr>
            <w:r w:rsidRPr="000B752F">
              <w:rPr>
                <w:rFonts w:cs="Helvetica"/>
                <w:b w:val="0"/>
              </w:rPr>
              <w:t>Robert Harington</w:t>
            </w:r>
          </w:p>
        </w:tc>
        <w:tc>
          <w:tcPr>
            <w:tcW w:w="3996" w:type="dxa"/>
          </w:tcPr>
          <w:p w14:paraId="2704A038" w14:textId="77777777" w:rsidR="000754F1" w:rsidRDefault="000754F1" w:rsidP="00A5565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American Mathematical Society</w:t>
            </w:r>
          </w:p>
        </w:tc>
        <w:tc>
          <w:tcPr>
            <w:tcW w:w="1908" w:type="dxa"/>
          </w:tcPr>
          <w:p w14:paraId="778340F5" w14:textId="77777777" w:rsidR="000754F1" w:rsidRPr="000B752F" w:rsidRDefault="000754F1" w:rsidP="00A5565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0754F1" w:rsidRPr="000B752F" w14:paraId="24048938" w14:textId="77777777" w:rsidTr="00A55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94DE16B" w14:textId="77777777" w:rsidR="000754F1" w:rsidRPr="00F97897" w:rsidRDefault="000754F1" w:rsidP="00A5565E">
            <w:pPr>
              <w:widowControl w:val="0"/>
              <w:autoSpaceDE w:val="0"/>
              <w:autoSpaceDN w:val="0"/>
              <w:adjustRightInd w:val="0"/>
              <w:rPr>
                <w:rFonts w:cs="Helvetica"/>
                <w:b w:val="0"/>
              </w:rPr>
            </w:pPr>
            <w:r>
              <w:rPr>
                <w:rFonts w:cs="Helvetica"/>
                <w:b w:val="0"/>
              </w:rPr>
              <w:t xml:space="preserve">Thane </w:t>
            </w:r>
            <w:proofErr w:type="spellStart"/>
            <w:r>
              <w:rPr>
                <w:rFonts w:cs="Helvetica"/>
                <w:b w:val="0"/>
              </w:rPr>
              <w:t>Kerner</w:t>
            </w:r>
            <w:proofErr w:type="spellEnd"/>
          </w:p>
        </w:tc>
        <w:tc>
          <w:tcPr>
            <w:tcW w:w="3996" w:type="dxa"/>
          </w:tcPr>
          <w:p w14:paraId="1BCD9B71" w14:textId="77777777" w:rsidR="000754F1" w:rsidRPr="00F97897" w:rsidRDefault="000754F1" w:rsidP="00A5565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proofErr w:type="spellStart"/>
            <w:r>
              <w:rPr>
                <w:rFonts w:asciiTheme="majorHAnsi" w:hAnsiTheme="majorHAnsi" w:cs="Helvetica"/>
              </w:rPr>
              <w:t>Silverchair</w:t>
            </w:r>
            <w:proofErr w:type="spellEnd"/>
          </w:p>
        </w:tc>
        <w:tc>
          <w:tcPr>
            <w:tcW w:w="1908" w:type="dxa"/>
          </w:tcPr>
          <w:p w14:paraId="39D10DA0" w14:textId="77777777" w:rsidR="000754F1" w:rsidRPr="000B752F" w:rsidRDefault="000754F1" w:rsidP="00A556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r w:rsidR="000754F1" w14:paraId="53B8B50D" w14:textId="77777777" w:rsidTr="00A55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D10F7DE" w14:textId="77777777" w:rsidR="000754F1" w:rsidRPr="000B752F" w:rsidRDefault="000754F1" w:rsidP="00A5565E">
            <w:pPr>
              <w:widowControl w:val="0"/>
              <w:autoSpaceDE w:val="0"/>
              <w:autoSpaceDN w:val="0"/>
              <w:adjustRightInd w:val="0"/>
              <w:rPr>
                <w:rFonts w:cs="Helvetica"/>
                <w:b w:val="0"/>
              </w:rPr>
            </w:pPr>
            <w:r>
              <w:rPr>
                <w:rFonts w:cs="Helvetica"/>
                <w:b w:val="0"/>
              </w:rPr>
              <w:t>Vincent Lizzy</w:t>
            </w:r>
          </w:p>
        </w:tc>
        <w:tc>
          <w:tcPr>
            <w:tcW w:w="3996" w:type="dxa"/>
          </w:tcPr>
          <w:p w14:paraId="6F01E746" w14:textId="77777777" w:rsidR="000754F1" w:rsidRDefault="000754F1" w:rsidP="00A5565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Taylor &amp; Francis</w:t>
            </w:r>
          </w:p>
        </w:tc>
        <w:tc>
          <w:tcPr>
            <w:tcW w:w="1908" w:type="dxa"/>
          </w:tcPr>
          <w:p w14:paraId="37124A49" w14:textId="77777777" w:rsidR="000754F1" w:rsidRDefault="000754F1" w:rsidP="00A5565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0754F1" w:rsidRPr="000B752F" w14:paraId="21D6807C" w14:textId="77777777" w:rsidTr="00A55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0068817" w14:textId="77777777" w:rsidR="000754F1" w:rsidRPr="000B752F" w:rsidRDefault="000754F1" w:rsidP="00A5565E">
            <w:pPr>
              <w:widowControl w:val="0"/>
              <w:autoSpaceDE w:val="0"/>
              <w:autoSpaceDN w:val="0"/>
              <w:adjustRightInd w:val="0"/>
              <w:rPr>
                <w:rFonts w:cs="Helvetica"/>
                <w:b w:val="0"/>
              </w:rPr>
            </w:pPr>
            <w:r w:rsidRPr="000B752F">
              <w:rPr>
                <w:rFonts w:cs="Helvetica"/>
                <w:b w:val="0"/>
              </w:rPr>
              <w:t>Alexandra Vance</w:t>
            </w:r>
          </w:p>
        </w:tc>
        <w:tc>
          <w:tcPr>
            <w:tcW w:w="3996" w:type="dxa"/>
          </w:tcPr>
          <w:p w14:paraId="459FC86D" w14:textId="77777777" w:rsidR="000754F1" w:rsidRDefault="000754F1" w:rsidP="00A5565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proofErr w:type="spellStart"/>
            <w:r>
              <w:rPr>
                <w:rFonts w:asciiTheme="majorHAnsi" w:hAnsiTheme="majorHAnsi" w:cs="Helvetica"/>
              </w:rPr>
              <w:t>GeoScienceWorld</w:t>
            </w:r>
            <w:proofErr w:type="spellEnd"/>
          </w:p>
        </w:tc>
        <w:tc>
          <w:tcPr>
            <w:tcW w:w="1908" w:type="dxa"/>
          </w:tcPr>
          <w:p w14:paraId="1DD8D0FF" w14:textId="77777777" w:rsidR="000754F1" w:rsidRPr="000B752F" w:rsidRDefault="000754F1" w:rsidP="00A556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0754F1" w:rsidRPr="000B752F" w14:paraId="49172DBD" w14:textId="77777777" w:rsidTr="00A55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3D0BD137" w14:textId="77777777" w:rsidR="000754F1" w:rsidRPr="00F97897" w:rsidRDefault="000754F1" w:rsidP="00A5565E">
            <w:pPr>
              <w:widowControl w:val="0"/>
              <w:autoSpaceDE w:val="0"/>
              <w:autoSpaceDN w:val="0"/>
              <w:adjustRightInd w:val="0"/>
              <w:rPr>
                <w:rFonts w:cs="Helvetica"/>
                <w:b w:val="0"/>
              </w:rPr>
            </w:pPr>
            <w:r>
              <w:rPr>
                <w:rFonts w:cs="Helvetica"/>
                <w:b w:val="0"/>
              </w:rPr>
              <w:t>Alicia Wise</w:t>
            </w:r>
          </w:p>
        </w:tc>
        <w:tc>
          <w:tcPr>
            <w:tcW w:w="3996" w:type="dxa"/>
          </w:tcPr>
          <w:p w14:paraId="0965FF5A" w14:textId="77777777" w:rsidR="000754F1" w:rsidRPr="00F97897" w:rsidRDefault="000754F1" w:rsidP="00A5565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Elsevier</w:t>
            </w:r>
          </w:p>
        </w:tc>
        <w:tc>
          <w:tcPr>
            <w:tcW w:w="1908" w:type="dxa"/>
          </w:tcPr>
          <w:p w14:paraId="2901E767" w14:textId="77777777" w:rsidR="000754F1" w:rsidRPr="000B752F" w:rsidRDefault="000754F1" w:rsidP="00A5565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bl>
    <w:p w14:paraId="790386DD" w14:textId="77777777" w:rsidR="00A11E88" w:rsidRDefault="00A11E88" w:rsidP="00CF21C9">
      <w:pPr>
        <w:widowControl w:val="0"/>
        <w:autoSpaceDE w:val="0"/>
        <w:autoSpaceDN w:val="0"/>
        <w:adjustRightInd w:val="0"/>
        <w:rPr>
          <w:rFonts w:asciiTheme="majorHAnsi" w:hAnsiTheme="majorHAnsi" w:cs="Helvetica"/>
          <w:b/>
          <w:sz w:val="22"/>
          <w:szCs w:val="22"/>
        </w:rPr>
      </w:pPr>
    </w:p>
    <w:p w14:paraId="69183F66" w14:textId="3B5B38E6" w:rsidR="00A11E88" w:rsidRPr="007C58C0" w:rsidRDefault="00EA1769" w:rsidP="00A11E88">
      <w:pPr>
        <w:widowControl w:val="0"/>
        <w:autoSpaceDE w:val="0"/>
        <w:autoSpaceDN w:val="0"/>
        <w:adjustRightInd w:val="0"/>
        <w:jc w:val="center"/>
        <w:rPr>
          <w:rFonts w:asciiTheme="majorHAnsi" w:hAnsiTheme="majorHAnsi" w:cs="Helvetica"/>
          <w:b/>
          <w:sz w:val="28"/>
          <w:szCs w:val="28"/>
        </w:rPr>
      </w:pPr>
      <w:r>
        <w:rPr>
          <w:rFonts w:asciiTheme="majorHAnsi" w:hAnsiTheme="majorHAnsi" w:cs="Helvetica"/>
          <w:b/>
          <w:sz w:val="28"/>
          <w:szCs w:val="28"/>
        </w:rPr>
        <w:t>SLATE FOR CHOR, Inc.</w:t>
      </w:r>
      <w:r w:rsidR="00A11E88" w:rsidRPr="007C58C0">
        <w:rPr>
          <w:rFonts w:asciiTheme="majorHAnsi" w:hAnsiTheme="majorHAnsi" w:cs="Helvetica"/>
          <w:b/>
          <w:sz w:val="28"/>
          <w:szCs w:val="28"/>
        </w:rPr>
        <w:t xml:space="preserve"> BOARD OF DIRECTORS</w:t>
      </w:r>
      <w:r w:rsidR="00A11E88">
        <w:rPr>
          <w:rFonts w:asciiTheme="majorHAnsi" w:hAnsiTheme="majorHAnsi" w:cs="Helvetica"/>
          <w:b/>
          <w:sz w:val="28"/>
          <w:szCs w:val="28"/>
        </w:rPr>
        <w:t>:</w:t>
      </w:r>
    </w:p>
    <w:p w14:paraId="62451EB1" w14:textId="77777777" w:rsidR="00A11E88" w:rsidRPr="007C58C0" w:rsidRDefault="00A11E88" w:rsidP="00A11E88">
      <w:pPr>
        <w:widowControl w:val="0"/>
        <w:autoSpaceDE w:val="0"/>
        <w:autoSpaceDN w:val="0"/>
        <w:adjustRightInd w:val="0"/>
        <w:jc w:val="center"/>
        <w:rPr>
          <w:rFonts w:asciiTheme="majorHAnsi" w:hAnsiTheme="majorHAnsi" w:cs="Helvetica"/>
          <w:b/>
          <w:sz w:val="28"/>
          <w:szCs w:val="28"/>
        </w:rPr>
      </w:pPr>
      <w:r w:rsidRPr="007C58C0">
        <w:rPr>
          <w:rFonts w:asciiTheme="majorHAnsi" w:hAnsiTheme="majorHAnsi" w:cs="Helvetica"/>
          <w:b/>
          <w:sz w:val="28"/>
          <w:szCs w:val="28"/>
        </w:rPr>
        <w:t>BIOGRAPHIES</w:t>
      </w:r>
    </w:p>
    <w:p w14:paraId="10B7690F" w14:textId="77777777" w:rsidR="00A11E88" w:rsidRDefault="00A11E88" w:rsidP="00A11E88">
      <w:pPr>
        <w:widowControl w:val="0"/>
        <w:autoSpaceDE w:val="0"/>
        <w:autoSpaceDN w:val="0"/>
        <w:adjustRightInd w:val="0"/>
        <w:rPr>
          <w:rFonts w:asciiTheme="majorHAnsi" w:hAnsiTheme="majorHAnsi" w:cs="Helvetica"/>
          <w:b/>
          <w:sz w:val="22"/>
          <w:szCs w:val="22"/>
        </w:rPr>
      </w:pPr>
    </w:p>
    <w:p w14:paraId="2000DA8E"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r w:rsidRPr="004D56AB">
        <w:rPr>
          <w:rFonts w:asciiTheme="majorHAnsi" w:hAnsiTheme="majorHAnsi" w:cs="Helvetica"/>
          <w:b/>
          <w:sz w:val="22"/>
          <w:szCs w:val="22"/>
        </w:rPr>
        <w:t>FRED DYLLA</w:t>
      </w:r>
    </w:p>
    <w:p w14:paraId="5BCD3DFE" w14:textId="77777777" w:rsidR="00A11E88" w:rsidRPr="004D56AB" w:rsidRDefault="00A11E88" w:rsidP="00A11E88">
      <w:pPr>
        <w:widowControl w:val="0"/>
        <w:autoSpaceDE w:val="0"/>
        <w:autoSpaceDN w:val="0"/>
        <w:adjustRightInd w:val="0"/>
        <w:rPr>
          <w:rFonts w:asciiTheme="majorHAnsi" w:hAnsiTheme="majorHAnsi" w:cs="Helvetica"/>
          <w:sz w:val="22"/>
          <w:szCs w:val="22"/>
        </w:rPr>
      </w:pPr>
      <w:r w:rsidRPr="004D56AB">
        <w:rPr>
          <w:rFonts w:asciiTheme="majorHAnsi" w:hAnsiTheme="majorHAnsi" w:cs="Helvetica"/>
          <w:sz w:val="22"/>
          <w:szCs w:val="22"/>
        </w:rPr>
        <w:t>H. Frederick Dylla served from 2007-2015 as the Executive Director and CEO of the American Institute of Physics (AIP), a not-for-profit organization for 10 scientific societies that publishes scientific journals and provides information-based products and services. In June 2015, Dylla was appointed Executive Director Emeritus of AIP and a senior policy advisor for AIP Publishing. Prior to 2007, Dylla was the Chief Technology Officer for the Thomas Jefferson National Accelerator Facility in Newport News, Virginia, and Adjunct Professor of Physics and Applied Science at the College of William and Mary, and a research scientist at Princeton University’s Plasma Physics Laboratory. He has been recognized as a Fellow of the AVS, APS, and AAAS. Dylla is active in promoting the importance of journals for the scientific enterprise and advocating for improved access through various business models. In 2009, Dylla helped organize the Scholarly Publishing Roundtable under the aegis of the US House Science and Technology Committee. The Roundtable developed recommendations for public access policies for scholarly data and publications. In 2013, Dylla helped found CHORUS, a non-profit chartered to provide public access capabilities, and currently serves on the CHORUS board.</w:t>
      </w:r>
    </w:p>
    <w:p w14:paraId="4BECE33B" w14:textId="77777777" w:rsidR="00CE5BEC" w:rsidRDefault="00CE5BEC" w:rsidP="00A11E88">
      <w:pPr>
        <w:widowControl w:val="0"/>
        <w:autoSpaceDE w:val="0"/>
        <w:autoSpaceDN w:val="0"/>
        <w:adjustRightInd w:val="0"/>
        <w:rPr>
          <w:rFonts w:asciiTheme="majorHAnsi" w:hAnsiTheme="majorHAnsi" w:cs="Helvetica"/>
          <w:b/>
          <w:sz w:val="22"/>
          <w:szCs w:val="22"/>
        </w:rPr>
      </w:pPr>
    </w:p>
    <w:p w14:paraId="5771EBED" w14:textId="4874C986" w:rsidR="00BB4861" w:rsidRPr="00BB4861" w:rsidRDefault="00BB4861" w:rsidP="00A11E88">
      <w:pPr>
        <w:widowControl w:val="0"/>
        <w:autoSpaceDE w:val="0"/>
        <w:autoSpaceDN w:val="0"/>
        <w:adjustRightInd w:val="0"/>
        <w:rPr>
          <w:rFonts w:asciiTheme="majorHAnsi" w:hAnsiTheme="majorHAnsi" w:cs="Helvetica"/>
          <w:b/>
          <w:sz w:val="22"/>
          <w:szCs w:val="22"/>
        </w:rPr>
      </w:pPr>
      <w:r w:rsidRPr="00BB4861">
        <w:rPr>
          <w:rFonts w:asciiTheme="majorHAnsi" w:hAnsiTheme="majorHAnsi" w:cs="Helvetica"/>
          <w:b/>
          <w:sz w:val="22"/>
          <w:szCs w:val="22"/>
        </w:rPr>
        <w:t>ROBERT HARINGTON</w:t>
      </w:r>
    </w:p>
    <w:p w14:paraId="6BD03341" w14:textId="210EFFA4" w:rsidR="00A11E88" w:rsidRPr="00BB4861" w:rsidRDefault="00BB4861" w:rsidP="00A11E88">
      <w:pPr>
        <w:widowControl w:val="0"/>
        <w:autoSpaceDE w:val="0"/>
        <w:autoSpaceDN w:val="0"/>
        <w:adjustRightInd w:val="0"/>
        <w:rPr>
          <w:rFonts w:asciiTheme="majorHAnsi" w:hAnsiTheme="majorHAnsi" w:cs="Helvetica"/>
          <w:sz w:val="22"/>
          <w:szCs w:val="22"/>
        </w:rPr>
      </w:pPr>
      <w:r w:rsidRPr="00BB4861">
        <w:rPr>
          <w:rFonts w:asciiTheme="majorHAnsi" w:hAnsiTheme="majorHAnsi" w:cs="Helvetica"/>
          <w:sz w:val="22"/>
          <w:szCs w:val="22"/>
        </w:rPr>
        <w:t xml:space="preserve">Robert Harington is Associate Executive Director, Publishing at the American Mathematical Society (AMS).  Robert has the overall responsibility for publishing at the AMS, including books, journals and electronic products. Robert is a "Chef" for The Scholarly Kitchen Blog. Robert also serves on the </w:t>
      </w:r>
      <w:proofErr w:type="spellStart"/>
      <w:r w:rsidRPr="00BB4861">
        <w:rPr>
          <w:rFonts w:asciiTheme="majorHAnsi" w:hAnsiTheme="majorHAnsi" w:cs="Helvetica"/>
          <w:sz w:val="22"/>
          <w:szCs w:val="22"/>
        </w:rPr>
        <w:t>MathJax</w:t>
      </w:r>
      <w:proofErr w:type="spellEnd"/>
      <w:r w:rsidRPr="00BB4861">
        <w:rPr>
          <w:rFonts w:asciiTheme="majorHAnsi" w:hAnsiTheme="majorHAnsi" w:cs="Helvetica"/>
          <w:sz w:val="22"/>
          <w:szCs w:val="22"/>
        </w:rPr>
        <w:t xml:space="preserve"> Steering Committee. Robert actively leads strategic growth and development of publishing at the AMS in addition to managing the publishing staff across all publishing, marketing, sales and production functions. Robert came to the AMS from the American Institute of Physics, where he served as Publisher. Robert has worked in non-profit and commercial settings, internationally, with particular experience across the United States, Europe, and Asia (focus on China and Japan).  Robert holds a doctorate in biochemistry from the University of Oxford, and a first-class </w:t>
      </w:r>
      <w:proofErr w:type="spellStart"/>
      <w:r w:rsidRPr="00BB4861">
        <w:rPr>
          <w:rFonts w:asciiTheme="majorHAnsi" w:hAnsiTheme="majorHAnsi" w:cs="Helvetica"/>
          <w:sz w:val="22"/>
          <w:szCs w:val="22"/>
        </w:rPr>
        <w:t>honours</w:t>
      </w:r>
      <w:proofErr w:type="spellEnd"/>
      <w:r w:rsidRPr="00BB4861">
        <w:rPr>
          <w:rFonts w:asciiTheme="majorHAnsi" w:hAnsiTheme="majorHAnsi" w:cs="Helvetica"/>
          <w:sz w:val="22"/>
          <w:szCs w:val="22"/>
        </w:rPr>
        <w:t xml:space="preserve"> degree in chemistry from the University of London.</w:t>
      </w:r>
    </w:p>
    <w:p w14:paraId="23F88A07" w14:textId="77777777" w:rsidR="00A11E88" w:rsidRDefault="00A11E88" w:rsidP="00A11E88">
      <w:pPr>
        <w:widowControl w:val="0"/>
        <w:autoSpaceDE w:val="0"/>
        <w:autoSpaceDN w:val="0"/>
        <w:adjustRightInd w:val="0"/>
        <w:rPr>
          <w:rFonts w:asciiTheme="majorHAnsi" w:hAnsiTheme="majorHAnsi" w:cs="Helvetica"/>
          <w:b/>
          <w:sz w:val="22"/>
          <w:szCs w:val="22"/>
        </w:rPr>
      </w:pPr>
    </w:p>
    <w:p w14:paraId="10D3E791"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r w:rsidRPr="004D56AB">
        <w:rPr>
          <w:rFonts w:asciiTheme="majorHAnsi" w:hAnsiTheme="majorHAnsi" w:cs="Helvetica"/>
          <w:b/>
          <w:sz w:val="22"/>
          <w:szCs w:val="22"/>
        </w:rPr>
        <w:t>THANE KERNER</w:t>
      </w:r>
    </w:p>
    <w:p w14:paraId="2C6761EB" w14:textId="77777777" w:rsidR="00A11E88" w:rsidRDefault="00A11E88" w:rsidP="00A11E88">
      <w:pPr>
        <w:widowControl w:val="0"/>
        <w:autoSpaceDE w:val="0"/>
        <w:autoSpaceDN w:val="0"/>
        <w:adjustRightInd w:val="0"/>
        <w:rPr>
          <w:rFonts w:asciiTheme="majorHAnsi" w:hAnsiTheme="majorHAnsi" w:cs="Arial"/>
          <w:sz w:val="22"/>
          <w:szCs w:val="22"/>
        </w:rPr>
      </w:pPr>
      <w:r w:rsidRPr="004D56AB">
        <w:rPr>
          <w:rFonts w:asciiTheme="majorHAnsi" w:hAnsiTheme="majorHAnsi" w:cs="Arial"/>
          <w:sz w:val="22"/>
          <w:szCs w:val="22"/>
        </w:rPr>
        <w:t xml:space="preserve">Thane </w:t>
      </w:r>
      <w:proofErr w:type="spellStart"/>
      <w:r w:rsidRPr="004D56AB">
        <w:rPr>
          <w:rFonts w:asciiTheme="majorHAnsi" w:hAnsiTheme="majorHAnsi" w:cs="Arial"/>
          <w:sz w:val="22"/>
          <w:szCs w:val="22"/>
        </w:rPr>
        <w:t>Kerner</w:t>
      </w:r>
      <w:proofErr w:type="spellEnd"/>
      <w:r w:rsidRPr="004D56AB">
        <w:rPr>
          <w:rFonts w:asciiTheme="majorHAnsi" w:hAnsiTheme="majorHAnsi" w:cs="Arial"/>
          <w:sz w:val="22"/>
          <w:szCs w:val="22"/>
        </w:rPr>
        <w:t xml:space="preserve"> is Chief Executive Officer of </w:t>
      </w:r>
      <w:proofErr w:type="spellStart"/>
      <w:r w:rsidRPr="004D56AB">
        <w:rPr>
          <w:rFonts w:asciiTheme="majorHAnsi" w:hAnsiTheme="majorHAnsi" w:cs="Arial"/>
          <w:sz w:val="22"/>
          <w:szCs w:val="22"/>
        </w:rPr>
        <w:t>Silverchair</w:t>
      </w:r>
      <w:proofErr w:type="spellEnd"/>
      <w:r w:rsidRPr="004D56AB">
        <w:rPr>
          <w:rFonts w:asciiTheme="majorHAnsi" w:hAnsiTheme="majorHAnsi" w:cs="Arial"/>
          <w:sz w:val="22"/>
          <w:szCs w:val="22"/>
        </w:rPr>
        <w:t xml:space="preserve"> Holdings, a pioneer in distributed digital knowledge technologies for education, reference, and professional workflow. The firm’s primary </w:t>
      </w:r>
      <w:r w:rsidRPr="004D56AB">
        <w:rPr>
          <w:rFonts w:asciiTheme="majorHAnsi" w:hAnsiTheme="majorHAnsi" w:cs="Arial"/>
          <w:sz w:val="22"/>
          <w:szCs w:val="22"/>
        </w:rPr>
        <w:lastRenderedPageBreak/>
        <w:t xml:space="preserve">operating unit, </w:t>
      </w:r>
      <w:proofErr w:type="spellStart"/>
      <w:r w:rsidRPr="004D56AB">
        <w:rPr>
          <w:rFonts w:asciiTheme="majorHAnsi" w:hAnsiTheme="majorHAnsi" w:cs="Arial"/>
          <w:sz w:val="22"/>
          <w:szCs w:val="22"/>
        </w:rPr>
        <w:t>Silverchair</w:t>
      </w:r>
      <w:proofErr w:type="spellEnd"/>
      <w:r w:rsidRPr="004D56AB">
        <w:rPr>
          <w:rFonts w:asciiTheme="majorHAnsi" w:hAnsiTheme="majorHAnsi" w:cs="Arial"/>
          <w:sz w:val="22"/>
          <w:szCs w:val="22"/>
        </w:rPr>
        <w:t xml:space="preserve"> Information Systems, is a global leader in technology products and services that drive digital growth for scholarly and professional publishers. In 2012, SHI achieved the successful exit of </w:t>
      </w:r>
      <w:proofErr w:type="spellStart"/>
      <w:r w:rsidRPr="004D56AB">
        <w:rPr>
          <w:rFonts w:asciiTheme="majorHAnsi" w:hAnsiTheme="majorHAnsi" w:cs="Arial"/>
          <w:sz w:val="22"/>
          <w:szCs w:val="22"/>
        </w:rPr>
        <w:t>Silverchair</w:t>
      </w:r>
      <w:proofErr w:type="spellEnd"/>
      <w:r w:rsidRPr="004D56AB">
        <w:rPr>
          <w:rFonts w:asciiTheme="majorHAnsi" w:hAnsiTheme="majorHAnsi" w:cs="Arial"/>
          <w:sz w:val="22"/>
          <w:szCs w:val="22"/>
        </w:rPr>
        <w:t xml:space="preserve"> Learning Systems to Relias Learning, now a subsidiary of Bertelsmann SE &amp; Co. Mr. </w:t>
      </w:r>
      <w:proofErr w:type="spellStart"/>
      <w:r w:rsidRPr="004D56AB">
        <w:rPr>
          <w:rFonts w:asciiTheme="majorHAnsi" w:hAnsiTheme="majorHAnsi" w:cs="Arial"/>
          <w:sz w:val="22"/>
          <w:szCs w:val="22"/>
        </w:rPr>
        <w:t>Kerner</w:t>
      </w:r>
      <w:proofErr w:type="spellEnd"/>
      <w:r w:rsidRPr="004D56AB">
        <w:rPr>
          <w:rFonts w:asciiTheme="majorHAnsi" w:hAnsiTheme="majorHAnsi" w:cs="Arial"/>
          <w:sz w:val="22"/>
          <w:szCs w:val="22"/>
        </w:rPr>
        <w:t xml:space="preserve"> serves on the Executive Council of the Professional and Scholarly Publishers Division (PSP) of the Association of American Publishers; the Board of Directors of CHOR, Inc., and the Board of Visitors of the University of North Carolina at Chapel Hill. Prior to founding </w:t>
      </w:r>
      <w:proofErr w:type="spellStart"/>
      <w:r w:rsidRPr="004D56AB">
        <w:rPr>
          <w:rFonts w:asciiTheme="majorHAnsi" w:hAnsiTheme="majorHAnsi" w:cs="Arial"/>
          <w:sz w:val="22"/>
          <w:szCs w:val="22"/>
        </w:rPr>
        <w:t>Silverchair</w:t>
      </w:r>
      <w:proofErr w:type="spellEnd"/>
      <w:r w:rsidRPr="004D56AB">
        <w:rPr>
          <w:rFonts w:asciiTheme="majorHAnsi" w:hAnsiTheme="majorHAnsi" w:cs="Arial"/>
          <w:sz w:val="22"/>
          <w:szCs w:val="22"/>
        </w:rPr>
        <w:t xml:space="preserve"> in 1993, he was publisher of </w:t>
      </w:r>
      <w:r w:rsidRPr="002A1BAB">
        <w:rPr>
          <w:rFonts w:asciiTheme="majorHAnsi" w:hAnsiTheme="majorHAnsi" w:cs="Arial"/>
          <w:i/>
          <w:sz w:val="22"/>
          <w:szCs w:val="22"/>
        </w:rPr>
        <w:t>Experimental Hematology</w:t>
      </w:r>
      <w:r w:rsidRPr="004D56AB">
        <w:rPr>
          <w:rFonts w:asciiTheme="majorHAnsi" w:hAnsiTheme="majorHAnsi" w:cs="Arial"/>
          <w:sz w:val="22"/>
          <w:szCs w:val="22"/>
        </w:rPr>
        <w:t>, the official journal of the International Society for Experimental Hematology.</w:t>
      </w:r>
    </w:p>
    <w:p w14:paraId="0A6B077A" w14:textId="77777777" w:rsidR="00F42F34" w:rsidRDefault="00F42F34" w:rsidP="00A11E88">
      <w:pPr>
        <w:widowControl w:val="0"/>
        <w:autoSpaceDE w:val="0"/>
        <w:autoSpaceDN w:val="0"/>
        <w:adjustRightInd w:val="0"/>
        <w:rPr>
          <w:rFonts w:asciiTheme="majorHAnsi" w:hAnsiTheme="majorHAnsi" w:cs="Arial"/>
          <w:sz w:val="22"/>
          <w:szCs w:val="22"/>
        </w:rPr>
      </w:pPr>
    </w:p>
    <w:p w14:paraId="470A95A2" w14:textId="3B46E566" w:rsidR="00F42F34" w:rsidRPr="00F42F34" w:rsidRDefault="00F42F34" w:rsidP="00A11E88">
      <w:pPr>
        <w:widowControl w:val="0"/>
        <w:autoSpaceDE w:val="0"/>
        <w:autoSpaceDN w:val="0"/>
        <w:adjustRightInd w:val="0"/>
        <w:rPr>
          <w:rFonts w:asciiTheme="majorHAnsi" w:hAnsiTheme="majorHAnsi" w:cs="Arial"/>
          <w:b/>
          <w:sz w:val="22"/>
          <w:szCs w:val="22"/>
        </w:rPr>
      </w:pPr>
      <w:r w:rsidRPr="00F42F34">
        <w:rPr>
          <w:rFonts w:asciiTheme="majorHAnsi" w:hAnsiTheme="majorHAnsi" w:cs="Arial"/>
          <w:b/>
          <w:sz w:val="22"/>
          <w:szCs w:val="22"/>
        </w:rPr>
        <w:t>VINCENT LIZZI</w:t>
      </w:r>
    </w:p>
    <w:p w14:paraId="15244FB6" w14:textId="1C32CCA4" w:rsidR="00A11E88" w:rsidRDefault="00730789" w:rsidP="00A11E88">
      <w:pPr>
        <w:widowControl w:val="0"/>
        <w:autoSpaceDE w:val="0"/>
        <w:autoSpaceDN w:val="0"/>
        <w:adjustRightInd w:val="0"/>
        <w:rPr>
          <w:rFonts w:asciiTheme="majorHAnsi" w:hAnsiTheme="majorHAnsi" w:cs="Helvetica"/>
          <w:b/>
          <w:sz w:val="22"/>
          <w:szCs w:val="22"/>
        </w:rPr>
      </w:pPr>
      <w:r w:rsidRPr="00730789">
        <w:rPr>
          <w:rFonts w:asciiTheme="majorHAnsi" w:hAnsiTheme="majorHAnsi" w:cs="Arial"/>
          <w:sz w:val="22"/>
          <w:szCs w:val="22"/>
        </w:rPr>
        <w:t xml:space="preserve">Vincent </w:t>
      </w:r>
      <w:proofErr w:type="spellStart"/>
      <w:r w:rsidRPr="00730789">
        <w:rPr>
          <w:rFonts w:asciiTheme="majorHAnsi" w:hAnsiTheme="majorHAnsi" w:cs="Arial"/>
          <w:sz w:val="22"/>
          <w:szCs w:val="22"/>
        </w:rPr>
        <w:t>Lizzi</w:t>
      </w:r>
      <w:proofErr w:type="spellEnd"/>
      <w:r w:rsidRPr="00730789">
        <w:rPr>
          <w:rFonts w:asciiTheme="majorHAnsi" w:hAnsiTheme="majorHAnsi" w:cs="Arial"/>
          <w:sz w:val="22"/>
          <w:szCs w:val="22"/>
        </w:rPr>
        <w:t xml:space="preserve"> has worked for Taylor &amp; Francis for over 14 years, and is Electronic Production Manager for journals. Vincent has helped to design systems for journal production and content distribution, and has contributed to content migration projects. He is excited by the opportunity to contribute to CHORUS and help develop practical and sustainable solutions for providing public access to content.</w:t>
      </w:r>
      <w:bookmarkStart w:id="0" w:name="_GoBack"/>
      <w:bookmarkEnd w:id="0"/>
    </w:p>
    <w:p w14:paraId="1B242A36" w14:textId="77777777" w:rsidR="00862D8F" w:rsidRDefault="00862D8F" w:rsidP="00862D8F">
      <w:pPr>
        <w:widowControl w:val="0"/>
        <w:autoSpaceDE w:val="0"/>
        <w:autoSpaceDN w:val="0"/>
        <w:adjustRightInd w:val="0"/>
        <w:rPr>
          <w:rFonts w:asciiTheme="majorHAnsi" w:hAnsiTheme="majorHAnsi" w:cs="Helvetica"/>
          <w:b/>
          <w:sz w:val="22"/>
          <w:szCs w:val="22"/>
        </w:rPr>
      </w:pPr>
    </w:p>
    <w:p w14:paraId="1A056A4F" w14:textId="77777777" w:rsidR="00862D8F" w:rsidRDefault="00862D8F" w:rsidP="00862D8F">
      <w:pPr>
        <w:widowControl w:val="0"/>
        <w:autoSpaceDE w:val="0"/>
        <w:autoSpaceDN w:val="0"/>
        <w:adjustRightInd w:val="0"/>
        <w:rPr>
          <w:rFonts w:asciiTheme="majorHAnsi" w:hAnsiTheme="majorHAnsi" w:cs="Helvetica"/>
          <w:b/>
          <w:sz w:val="22"/>
          <w:szCs w:val="22"/>
        </w:rPr>
      </w:pPr>
      <w:r>
        <w:rPr>
          <w:rFonts w:asciiTheme="majorHAnsi" w:hAnsiTheme="majorHAnsi" w:cs="Helvetica"/>
          <w:b/>
          <w:sz w:val="22"/>
          <w:szCs w:val="22"/>
        </w:rPr>
        <w:t>ALEXANDRA VANCE</w:t>
      </w:r>
    </w:p>
    <w:p w14:paraId="5CCC0D39" w14:textId="77777777" w:rsidR="00862D8F" w:rsidRPr="00862D8F" w:rsidRDefault="00862D8F" w:rsidP="00862D8F">
      <w:pPr>
        <w:widowControl w:val="0"/>
        <w:autoSpaceDE w:val="0"/>
        <w:autoSpaceDN w:val="0"/>
        <w:adjustRightInd w:val="0"/>
        <w:rPr>
          <w:rFonts w:asciiTheme="majorHAnsi" w:hAnsiTheme="majorHAnsi" w:cs="Helvetica"/>
          <w:sz w:val="22"/>
          <w:szCs w:val="22"/>
        </w:rPr>
      </w:pPr>
      <w:r w:rsidRPr="00862D8F">
        <w:rPr>
          <w:rFonts w:asciiTheme="majorHAnsi" w:hAnsiTheme="majorHAnsi" w:cs="Helvetica"/>
          <w:sz w:val="22"/>
          <w:szCs w:val="22"/>
        </w:rPr>
        <w:t>Alexandra (</w:t>
      </w:r>
      <w:proofErr w:type="spellStart"/>
      <w:r w:rsidRPr="00862D8F">
        <w:rPr>
          <w:rFonts w:asciiTheme="majorHAnsi" w:hAnsiTheme="majorHAnsi" w:cs="Helvetica"/>
          <w:sz w:val="22"/>
          <w:szCs w:val="22"/>
        </w:rPr>
        <w:t>Alix</w:t>
      </w:r>
      <w:proofErr w:type="spellEnd"/>
      <w:r w:rsidRPr="00862D8F">
        <w:rPr>
          <w:rFonts w:asciiTheme="majorHAnsi" w:hAnsiTheme="majorHAnsi" w:cs="Helvetica"/>
          <w:sz w:val="22"/>
          <w:szCs w:val="22"/>
        </w:rPr>
        <w:t xml:space="preserve">) Vance is </w:t>
      </w:r>
      <w:proofErr w:type="gramStart"/>
      <w:r w:rsidRPr="00862D8F">
        <w:rPr>
          <w:rFonts w:asciiTheme="majorHAnsi" w:hAnsiTheme="majorHAnsi" w:cs="Helvetica"/>
          <w:sz w:val="22"/>
          <w:szCs w:val="22"/>
        </w:rPr>
        <w:t>CEO ​of</w:t>
      </w:r>
      <w:proofErr w:type="gramEnd"/>
      <w:r w:rsidRPr="00862D8F">
        <w:rPr>
          <w:rFonts w:asciiTheme="majorHAnsi" w:hAnsiTheme="majorHAnsi" w:cs="Helvetica"/>
          <w:sz w:val="22"/>
          <w:szCs w:val="22"/>
        </w:rPr>
        <w:t xml:space="preserve"> ​</w:t>
      </w:r>
      <w:proofErr w:type="spellStart"/>
      <w:r w:rsidRPr="00862D8F">
        <w:rPr>
          <w:rFonts w:asciiTheme="majorHAnsi" w:hAnsiTheme="majorHAnsi" w:cs="Helvetica"/>
          <w:sz w:val="22"/>
          <w:szCs w:val="22"/>
        </w:rPr>
        <w:t>GeoScienceWorld</w:t>
      </w:r>
      <w:proofErr w:type="spellEnd"/>
      <w:r w:rsidRPr="00862D8F">
        <w:rPr>
          <w:rFonts w:asciiTheme="majorHAnsi" w:hAnsiTheme="majorHAnsi" w:cs="Helvetica"/>
          <w:sz w:val="22"/>
          <w:szCs w:val="22"/>
        </w:rPr>
        <w:t xml:space="preserve">, a digital platform for peer-reviewed, scholarly and professional research in the Earth Sciences​ including 46 journals and more than one thousand eBooks. She has been President of Architrave Consulting, COO at The Center for Education Reform, Executive Director of Reference Publishing at CQ Press/SAGE, and Vice President of Business Development at </w:t>
      </w:r>
      <w:proofErr w:type="spellStart"/>
      <w:r w:rsidRPr="00862D8F">
        <w:rPr>
          <w:rFonts w:asciiTheme="majorHAnsi" w:hAnsiTheme="majorHAnsi" w:cs="Helvetica"/>
          <w:sz w:val="22"/>
          <w:szCs w:val="22"/>
        </w:rPr>
        <w:t>Ebook</w:t>
      </w:r>
      <w:proofErr w:type="spellEnd"/>
      <w:r w:rsidRPr="00862D8F">
        <w:rPr>
          <w:rFonts w:asciiTheme="majorHAnsi" w:hAnsiTheme="majorHAnsi" w:cs="Helvetica"/>
          <w:sz w:val="22"/>
          <w:szCs w:val="22"/>
        </w:rPr>
        <w:t xml:space="preserve"> Library. ​She serves on </w:t>
      </w:r>
      <w:proofErr w:type="spellStart"/>
      <w:r w:rsidRPr="00862D8F">
        <w:rPr>
          <w:rFonts w:asciiTheme="majorHAnsi" w:hAnsiTheme="majorHAnsi" w:cs="Helvetica"/>
          <w:sz w:val="22"/>
          <w:szCs w:val="22"/>
        </w:rPr>
        <w:t>HighWire's</w:t>
      </w:r>
      <w:proofErr w:type="spellEnd"/>
      <w:r w:rsidRPr="00862D8F">
        <w:rPr>
          <w:rFonts w:asciiTheme="majorHAnsi" w:hAnsiTheme="majorHAnsi" w:cs="Helvetica"/>
          <w:sz w:val="22"/>
          <w:szCs w:val="22"/>
        </w:rPr>
        <w:t xml:space="preserve"> Publishers Advisory Council. She is a past member of the ALPSP North American Steering Committee and the Editorial Board of Learned Publishing and has been a member of the Board of Directors of The Society for Scholarly Publishing and author for The Scholarly Kitchen.</w:t>
      </w:r>
    </w:p>
    <w:p w14:paraId="0B56BFB6" w14:textId="77777777" w:rsidR="00862D8F" w:rsidRDefault="00862D8F" w:rsidP="00A11E88">
      <w:pPr>
        <w:widowControl w:val="0"/>
        <w:autoSpaceDE w:val="0"/>
        <w:autoSpaceDN w:val="0"/>
        <w:adjustRightInd w:val="0"/>
        <w:rPr>
          <w:rFonts w:asciiTheme="majorHAnsi" w:hAnsiTheme="majorHAnsi" w:cs="Helvetica"/>
          <w:b/>
          <w:sz w:val="22"/>
          <w:szCs w:val="22"/>
        </w:rPr>
      </w:pPr>
    </w:p>
    <w:p w14:paraId="40AB2E52" w14:textId="77777777" w:rsidR="00FD3B39" w:rsidRPr="004D56AB" w:rsidRDefault="00FD3B39" w:rsidP="00A11E88">
      <w:pPr>
        <w:widowControl w:val="0"/>
        <w:autoSpaceDE w:val="0"/>
        <w:autoSpaceDN w:val="0"/>
        <w:adjustRightInd w:val="0"/>
        <w:rPr>
          <w:rFonts w:asciiTheme="majorHAnsi" w:hAnsiTheme="majorHAnsi" w:cs="Helvetica"/>
          <w:b/>
          <w:sz w:val="22"/>
          <w:szCs w:val="22"/>
        </w:rPr>
      </w:pPr>
    </w:p>
    <w:p w14:paraId="7132A1DE"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r w:rsidRPr="004D56AB">
        <w:rPr>
          <w:rFonts w:asciiTheme="majorHAnsi" w:hAnsiTheme="majorHAnsi" w:cs="Helvetica"/>
          <w:b/>
          <w:sz w:val="22"/>
          <w:szCs w:val="22"/>
        </w:rPr>
        <w:t>ALICIA WISE</w:t>
      </w:r>
    </w:p>
    <w:p w14:paraId="38F6D934" w14:textId="075AAD0F" w:rsidR="00A11E88" w:rsidRPr="00073A13" w:rsidRDefault="00073A13" w:rsidP="00A11E88">
      <w:pPr>
        <w:widowControl w:val="0"/>
        <w:autoSpaceDE w:val="0"/>
        <w:autoSpaceDN w:val="0"/>
        <w:adjustRightInd w:val="0"/>
        <w:rPr>
          <w:rFonts w:asciiTheme="majorHAnsi" w:hAnsiTheme="majorHAnsi" w:cs="Helvetica"/>
          <w:sz w:val="22"/>
          <w:szCs w:val="22"/>
        </w:rPr>
      </w:pPr>
      <w:r w:rsidRPr="00073A13">
        <w:rPr>
          <w:rFonts w:asciiTheme="majorHAnsi" w:hAnsiTheme="majorHAnsi" w:cs="Helvetica"/>
          <w:sz w:val="22"/>
          <w:szCs w:val="22"/>
        </w:rPr>
        <w:t>Alicia Wise joined Elsevier in 2010 as the Director of Access &amp; Policy where she leads initiatives aim</w:t>
      </w:r>
      <w:r>
        <w:rPr>
          <w:rFonts w:asciiTheme="majorHAnsi" w:hAnsiTheme="majorHAnsi" w:cs="Helvetica"/>
          <w:sz w:val="22"/>
          <w:szCs w:val="22"/>
        </w:rPr>
        <w:t>ed</w:t>
      </w:r>
      <w:r w:rsidRPr="00073A13">
        <w:rPr>
          <w:rFonts w:asciiTheme="majorHAnsi" w:hAnsiTheme="majorHAnsi" w:cs="Helvetica"/>
          <w:sz w:val="22"/>
          <w:szCs w:val="22"/>
        </w:rPr>
        <w:t xml:space="preserve"> to expand access to research that will advance science, technology and health. This includes securing the cross-stakeholder collaboration needed to address access gaps in the in the developing world (e.g. Research4Life) and for members of the public (e.g. Open Access publishing, CHORUS, and Access to Research). She works closely and effectively with global stakeholders in the scholarly communication landscape who share a passion for broadening access and solution-driven change. This includes funders, librarians, fellow publishers, and policy makers. Alicia has worked at the </w:t>
      </w:r>
      <w:proofErr w:type="spellStart"/>
      <w:r w:rsidRPr="00073A13">
        <w:rPr>
          <w:rFonts w:asciiTheme="majorHAnsi" w:hAnsiTheme="majorHAnsi" w:cs="Helvetica"/>
          <w:sz w:val="22"/>
          <w:szCs w:val="22"/>
        </w:rPr>
        <w:t>Jisc</w:t>
      </w:r>
      <w:proofErr w:type="spellEnd"/>
      <w:r w:rsidRPr="00073A13">
        <w:rPr>
          <w:rFonts w:asciiTheme="majorHAnsi" w:hAnsiTheme="majorHAnsi" w:cs="Helvetica"/>
          <w:sz w:val="22"/>
          <w:szCs w:val="22"/>
        </w:rPr>
        <w:t>, leading innovation programs to stimulate the creative use of information technology in universities and colleges and national negotiations for access to research. Alicia has also served as the Chief Executive of the Publishers Licensing Society and Head of Digital Publishing at The Publishers Association (PA). Alicia holds a Ph.D. in Anthropology from the University of North Carolina - Chapel Hill, and worked both as an academic archaeologist and also in a pioneering digital archive for archaeological datasets.</w:t>
      </w:r>
    </w:p>
    <w:p w14:paraId="1759BF9A" w14:textId="77777777" w:rsidR="00A11E88" w:rsidRDefault="00A11E88" w:rsidP="00CF21C9">
      <w:pPr>
        <w:widowControl w:val="0"/>
        <w:autoSpaceDE w:val="0"/>
        <w:autoSpaceDN w:val="0"/>
        <w:adjustRightInd w:val="0"/>
        <w:rPr>
          <w:rFonts w:asciiTheme="majorHAnsi" w:hAnsiTheme="majorHAnsi" w:cs="Helvetica"/>
          <w:b/>
          <w:sz w:val="22"/>
          <w:szCs w:val="22"/>
        </w:rPr>
      </w:pPr>
    </w:p>
    <w:sectPr w:rsidR="00A11E88" w:rsidSect="00780AA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9F"/>
    <w:rsid w:val="00072237"/>
    <w:rsid w:val="00073A13"/>
    <w:rsid w:val="000754F1"/>
    <w:rsid w:val="000E364A"/>
    <w:rsid w:val="00291F01"/>
    <w:rsid w:val="00331530"/>
    <w:rsid w:val="0034548C"/>
    <w:rsid w:val="003503B5"/>
    <w:rsid w:val="00374D26"/>
    <w:rsid w:val="003A239A"/>
    <w:rsid w:val="00491586"/>
    <w:rsid w:val="005D4FD1"/>
    <w:rsid w:val="00640B9F"/>
    <w:rsid w:val="00662398"/>
    <w:rsid w:val="006C243D"/>
    <w:rsid w:val="006D097C"/>
    <w:rsid w:val="007302C8"/>
    <w:rsid w:val="00730789"/>
    <w:rsid w:val="00776C7F"/>
    <w:rsid w:val="00780AA2"/>
    <w:rsid w:val="007A6CF5"/>
    <w:rsid w:val="00814EF5"/>
    <w:rsid w:val="00862622"/>
    <w:rsid w:val="00862D8F"/>
    <w:rsid w:val="008E2891"/>
    <w:rsid w:val="00974FBD"/>
    <w:rsid w:val="00991AFB"/>
    <w:rsid w:val="009A5DDB"/>
    <w:rsid w:val="009A650F"/>
    <w:rsid w:val="009C4B9F"/>
    <w:rsid w:val="00A05FD3"/>
    <w:rsid w:val="00A11E88"/>
    <w:rsid w:val="00A158D1"/>
    <w:rsid w:val="00A307F5"/>
    <w:rsid w:val="00B10EF6"/>
    <w:rsid w:val="00B81A0F"/>
    <w:rsid w:val="00B82845"/>
    <w:rsid w:val="00BB4861"/>
    <w:rsid w:val="00C00A0F"/>
    <w:rsid w:val="00C7055B"/>
    <w:rsid w:val="00CD2AAE"/>
    <w:rsid w:val="00CE5BEC"/>
    <w:rsid w:val="00CF21C9"/>
    <w:rsid w:val="00D02DC5"/>
    <w:rsid w:val="00E53031"/>
    <w:rsid w:val="00EA1769"/>
    <w:rsid w:val="00EA462D"/>
    <w:rsid w:val="00EB53BD"/>
    <w:rsid w:val="00F17138"/>
    <w:rsid w:val="00F42F34"/>
    <w:rsid w:val="00F97897"/>
    <w:rsid w:val="00FB358B"/>
    <w:rsid w:val="00FD3B39"/>
    <w:rsid w:val="00FE4455"/>
    <w:rsid w:val="00FE7CAC"/>
    <w:rsid w:val="00FF62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E69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CF21C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F21C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754F1"/>
    <w:rPr>
      <w:rFonts w:asciiTheme="minorHAnsi" w:eastAsiaTheme="minorHAnsi" w:hAnsiTheme="minorHAns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CF21C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F21C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754F1"/>
    <w:rPr>
      <w:rFonts w:asciiTheme="minorHAnsi" w:eastAsiaTheme="minorHAnsi" w:hAnsiTheme="minorHAns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232392">
      <w:bodyDiv w:val="1"/>
      <w:marLeft w:val="0"/>
      <w:marRight w:val="0"/>
      <w:marTop w:val="0"/>
      <w:marBottom w:val="0"/>
      <w:divBdr>
        <w:top w:val="none" w:sz="0" w:space="0" w:color="auto"/>
        <w:left w:val="none" w:sz="0" w:space="0" w:color="auto"/>
        <w:bottom w:val="none" w:sz="0" w:space="0" w:color="auto"/>
        <w:right w:val="none" w:sz="0" w:space="0" w:color="auto"/>
      </w:divBdr>
    </w:div>
    <w:div w:id="711614807">
      <w:bodyDiv w:val="1"/>
      <w:marLeft w:val="0"/>
      <w:marRight w:val="0"/>
      <w:marTop w:val="0"/>
      <w:marBottom w:val="0"/>
      <w:divBdr>
        <w:top w:val="none" w:sz="0" w:space="0" w:color="auto"/>
        <w:left w:val="none" w:sz="0" w:space="0" w:color="auto"/>
        <w:bottom w:val="none" w:sz="0" w:space="0" w:color="auto"/>
        <w:right w:val="none" w:sz="0" w:space="0" w:color="auto"/>
      </w:divBdr>
    </w:div>
    <w:div w:id="1125195665">
      <w:bodyDiv w:val="1"/>
      <w:marLeft w:val="0"/>
      <w:marRight w:val="0"/>
      <w:marTop w:val="0"/>
      <w:marBottom w:val="0"/>
      <w:divBdr>
        <w:top w:val="none" w:sz="0" w:space="0" w:color="auto"/>
        <w:left w:val="none" w:sz="0" w:space="0" w:color="auto"/>
        <w:bottom w:val="none" w:sz="0" w:space="0" w:color="auto"/>
        <w:right w:val="none" w:sz="0" w:space="0" w:color="auto"/>
      </w:divBdr>
    </w:div>
    <w:div w:id="196361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CSHL</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GIRARD</dc:creator>
  <cp:lastModifiedBy>saragirard</cp:lastModifiedBy>
  <cp:revision>3</cp:revision>
  <dcterms:created xsi:type="dcterms:W3CDTF">2017-01-05T01:30:00Z</dcterms:created>
  <dcterms:modified xsi:type="dcterms:W3CDTF">2017-01-05T01:37:00Z</dcterms:modified>
</cp:coreProperties>
</file>